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5C" w:rsidRDefault="003D4A5C" w:rsidP="003D4A5C">
      <w:pPr>
        <w:ind w:firstLine="720"/>
      </w:pPr>
      <w:r>
        <w:t>U.S. History Chapter 2 Study Guide</w:t>
      </w:r>
    </w:p>
    <w:p w:rsidR="00B77626" w:rsidRDefault="00594DBC" w:rsidP="00594DBC">
      <w:pPr>
        <w:pStyle w:val="NoSpacing"/>
        <w:numPr>
          <w:ilvl w:val="0"/>
          <w:numId w:val="1"/>
        </w:numPr>
      </w:pPr>
      <w:r>
        <w:t>Even though Andrew Jackson supported the rights of average Americans, his support did not extend to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What happened to most of the Seminoles after the Second Seminole War?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How did Andrew Jackson weaken the National Bank and lead the country toward an economic crisis?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The Second Great Awakening spread to the North and the South after beginning in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Why did Andrew Jackson dislike the Bank of the United States?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As Andrew Jackson became popular with ordinary Americans, most states changed voting rules to allow which of the following groups to vote?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Why did many Protestants distrust Roman Catholics in the early 1800s?</w:t>
      </w:r>
    </w:p>
    <w:p w:rsidR="00594DBC" w:rsidRDefault="00594DBC" w:rsidP="00594DBC">
      <w:pPr>
        <w:pStyle w:val="NoSpacing"/>
        <w:numPr>
          <w:ilvl w:val="0"/>
          <w:numId w:val="1"/>
        </w:numPr>
      </w:pPr>
      <w:r>
        <w:t>Which state became the first state to pass a law restricting the sale of alcohol?</w:t>
      </w:r>
    </w:p>
    <w:p w:rsidR="00594DBC" w:rsidRDefault="00B77626" w:rsidP="00594DBC">
      <w:pPr>
        <w:pStyle w:val="NoSpacing"/>
        <w:numPr>
          <w:ilvl w:val="0"/>
          <w:numId w:val="1"/>
        </w:numPr>
      </w:pPr>
      <w:r>
        <w:t>One-third of the slave population in the United States in the early 1800s was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The loosely organized network that helped enslaved people escape from the South to the North was called the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Frederick Douglass, a former slave who became a leading abolitionist, was taught to read and write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Which of the following describes the abolitionist strategy of breaking the law to protest slavery?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In the early 1800s, women had virtually no role in politics because they could not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Women in the early 1800s had limited their economic power in part because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How did industrialization help women gain more social independence?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Many women became interested in the women’s rights movement because they wanted a better society for their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The Seneca Falls Convention was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In exchange for New Mexico and California, the United States gave up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As democratic rights expanded in the United States, Andrew Jackson became popular partly because he was raised</w:t>
      </w:r>
    </w:p>
    <w:p w:rsidR="00B77626" w:rsidRDefault="00B77626" w:rsidP="00B77626">
      <w:pPr>
        <w:pStyle w:val="NoSpacing"/>
        <w:numPr>
          <w:ilvl w:val="0"/>
          <w:numId w:val="1"/>
        </w:numPr>
      </w:pPr>
      <w:r>
        <w:t>Native Americans whose land was to be seized by white Americans were supported by</w:t>
      </w:r>
    </w:p>
    <w:p w:rsidR="00B77626" w:rsidRDefault="000C1ABF" w:rsidP="00D20E85">
      <w:pPr>
        <w:pStyle w:val="NoSpacing"/>
        <w:numPr>
          <w:ilvl w:val="0"/>
          <w:numId w:val="1"/>
        </w:numPr>
      </w:pPr>
      <w:r>
        <w:t>What was Andrew Jackson’s position on the Indian Removal Act?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Jackson opposed the nullification of protective tariffs, which put him at odds with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Some Southern states were so angered by Jackson’s failure to nullify the tariff law that they threatened to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Why did people want to reform society during the Second Great Awakening?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 xml:space="preserve">Revivalist Charles </w:t>
      </w:r>
      <w:proofErr w:type="spellStart"/>
      <w:r>
        <w:t>Grandison</w:t>
      </w:r>
      <w:proofErr w:type="spellEnd"/>
      <w:r>
        <w:t xml:space="preserve"> Finney thought that individual moral reform would lead to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What often happened to Mormons when they settled in a new town?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What happened to Joseph Smith, the founder of the Mormon Church?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Dorothea Dix wanted to reform institutional care for patients with mental illnesses because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Enslaved people were often lacking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Which musical tradition helped enslaved people endure the hardships of their lives?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Nat Turner was a slave who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Who was one of the most courageous leaders of the Underground Railroad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Which of the following democratic trends coincided with Andrew Jackson’s growing popularity?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White Americans wanted to move Native Americans to western territories and</w:t>
      </w:r>
    </w:p>
    <w:p w:rsidR="000C1ABF" w:rsidRDefault="000C1ABF" w:rsidP="000C1ABF">
      <w:pPr>
        <w:pStyle w:val="NoSpacing"/>
        <w:numPr>
          <w:ilvl w:val="0"/>
          <w:numId w:val="1"/>
        </w:numPr>
      </w:pPr>
      <w:r>
        <w:t>As people became more interested in religion, they also became more interested in</w:t>
      </w:r>
    </w:p>
    <w:p w:rsidR="000C1ABF" w:rsidRDefault="00B40292" w:rsidP="000C1ABF">
      <w:pPr>
        <w:pStyle w:val="NoSpacing"/>
        <w:numPr>
          <w:ilvl w:val="0"/>
          <w:numId w:val="1"/>
        </w:numPr>
      </w:pPr>
      <w:r>
        <w:t>Temperance workers believed that many of the problems in America came from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Which of the following was a typical task for an enslaved person in the South?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Many Northerners were against abolition because they believed that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Many women joined social reform groups sponsored by their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The women’s rights movement got its real start from the efforts of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If a married couple divorced in the early 1800s, who usually gained custody of the children?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Opportunities for a woman to obtain an education in the early 1800s were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Reform groups made up entirely of women often focused on the cause of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Where did women in the Northeast find their first opportunities to work outside the home?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 xml:space="preserve">What prompted </w:t>
      </w:r>
      <w:proofErr w:type="spellStart"/>
      <w:r>
        <w:t>Lucretia</w:t>
      </w:r>
      <w:proofErr w:type="spellEnd"/>
      <w:r>
        <w:t xml:space="preserve"> Mott and Elizabeth Cady Stanton to take a dramatic step to advance women’s rights?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People began pushing for westward expansion because they thought the United States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Many people on the Oregon Trail stopped to rest at way stations established by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American settlers in Texas had a history of troubled relations with</w:t>
      </w:r>
    </w:p>
    <w:p w:rsidR="00B40292" w:rsidRDefault="00B40292" w:rsidP="00B40292">
      <w:pPr>
        <w:pStyle w:val="NoSpacing"/>
        <w:numPr>
          <w:ilvl w:val="0"/>
          <w:numId w:val="1"/>
        </w:numPr>
      </w:pPr>
      <w:r>
        <w:t>How did the gold rush affect California’s population?</w:t>
      </w:r>
    </w:p>
    <w:p w:rsidR="003D4A5C" w:rsidRDefault="00B40292" w:rsidP="003D4A5C">
      <w:pPr>
        <w:pStyle w:val="NoSpacing"/>
        <w:numPr>
          <w:ilvl w:val="0"/>
          <w:numId w:val="1"/>
        </w:numPr>
      </w:pPr>
      <w:r>
        <w:t>What effect did the California gold rush have on Native Americans?</w:t>
      </w:r>
    </w:p>
    <w:p w:rsidR="003D4A5C" w:rsidRDefault="003D4A5C" w:rsidP="003D4A5C">
      <w:r>
        <w:br w:type="page"/>
      </w:r>
      <w:r>
        <w:lastRenderedPageBreak/>
        <w:t>U.S. History Chapter 2 Study Guide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Even though Andrew Jackson supported the rights of average Americans, his support did not extend to</w:t>
      </w:r>
    </w:p>
    <w:p w:rsidR="003D4A5C" w:rsidRDefault="003D4A5C" w:rsidP="003D4A5C">
      <w:pPr>
        <w:pStyle w:val="NoSpacing"/>
        <w:numPr>
          <w:ilvl w:val="0"/>
          <w:numId w:val="3"/>
        </w:numPr>
      </w:pPr>
      <w:bookmarkStart w:id="0" w:name="_GoBack"/>
      <w:bookmarkEnd w:id="0"/>
      <w:r>
        <w:t>What happened to most of the Seminoles after the Second Seminole War?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How did Andrew Jackson weaken the National Bank and lead the country toward an economic crisis?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The Second Great Awakening spread to the North and the South after beginning in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Why did Andrew Jackson dislike the Bank of the United States?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As Andrew Jackson became popular with ordinary Americans, most states changed voting rules to allow which of the following groups to vote?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Why did many Protestants distrust Roman Catholics in the early 1800s?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Which state became the first state to pass a law restricting the sale of alcohol?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One-third of the slave population in the United States in the early 1800s was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The loosely organized network that helped enslaved people escape from the South to the North was called the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Frederick Douglass, a former slave who became a leading abolitionist, was taught to read and write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Which of the following describes the abolitionist strategy of breaking the law to protest slavery?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In the early 1800s, women had virtually no role in politics because they could not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Women in the early 1800s had limited their economic power in part because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How did industrialization help women gain more social independence?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Many women became interested in the women’s rights movement because they wanted a better society for their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The Seneca Falls Convention was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In exchange for New Mexico and California, the United States gave up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As democratic rights expanded in the United States, Andrew Jackson became popular partly because he was raised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Native Americans whose land was to be seized by white Americans were supported by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What was Andrew Jackson’s position on the Indian Removal Act?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Jackson opposed the nullification of protective tariffs, which put him at odds with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Some Southern states were so angered by Jackson’s failure to nullify the tariff law that they threatened to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Why did people want to reform society during the Second Great Awakening?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 xml:space="preserve">Revivalist Charles </w:t>
      </w:r>
      <w:proofErr w:type="spellStart"/>
      <w:r>
        <w:t>Grandison</w:t>
      </w:r>
      <w:proofErr w:type="spellEnd"/>
      <w:r>
        <w:t xml:space="preserve"> Finney thought that individual moral reform would lead to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What often happened to Mormons when they settled in a new town?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What happened to Joseph Smith, the founder of the Mormon Church?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Dorothea Dix wanted to reform institutional care for patients with mental illnesses because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Enslaved people were often lacking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Which musical tradition helped enslaved people endure the hardships of their lives?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Nat Turner was a slave who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Who was one of the most courageous leaders of the Underground Railroad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Which of the following democratic trends coincided with Andrew Jackson’s growing popularity?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White Americans wanted to move Native Americans to western territories and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As people became more interested in religion, they also became more interested in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Temperance workers believed that many of the problems in America came from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Which of the following was a typical task for an enslaved person in the South?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Many Northerners were against abolition because they believed that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Many women joined social reform groups sponsored by their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The women’s rights movement got its real start from the efforts of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If a married couple divorced in the early 1800s, who usually gained custody of the children?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Opportunities for a woman to obtain an education in the early 1800s were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Reform groups made up entirely of women often focused on the cause of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Where did women in the Northeast find their first opportunities to work outside the home?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 xml:space="preserve">What prompted </w:t>
      </w:r>
      <w:proofErr w:type="spellStart"/>
      <w:r>
        <w:t>Lucretia</w:t>
      </w:r>
      <w:proofErr w:type="spellEnd"/>
      <w:r>
        <w:t xml:space="preserve"> Mott and Elizabeth Cady Stanton to take a dramatic step to advance women’s rights?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People began pushing for westward expansion because they thought the United States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Many people on the Oregon Trail stopped to rest at way stations established by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American settlers in Texas had a history of troubled relations with</w:t>
      </w:r>
    </w:p>
    <w:p w:rsidR="003D4A5C" w:rsidRDefault="003D4A5C" w:rsidP="003D4A5C">
      <w:pPr>
        <w:pStyle w:val="NoSpacing"/>
        <w:numPr>
          <w:ilvl w:val="0"/>
          <w:numId w:val="3"/>
        </w:numPr>
      </w:pPr>
      <w:r>
        <w:t>How did the gold rush affect California’s population?</w:t>
      </w:r>
    </w:p>
    <w:p w:rsidR="00B40292" w:rsidRDefault="003D4A5C" w:rsidP="003D4A5C">
      <w:pPr>
        <w:pStyle w:val="NoSpacing"/>
        <w:numPr>
          <w:ilvl w:val="0"/>
          <w:numId w:val="3"/>
        </w:numPr>
      </w:pPr>
      <w:r>
        <w:t>What effect did the California gold rush have on Native Americans?</w:t>
      </w:r>
    </w:p>
    <w:sectPr w:rsidR="00B40292" w:rsidSect="00D20E85">
      <w:pgSz w:w="12240" w:h="15840"/>
      <w:pgMar w:top="630" w:right="810" w:bottom="27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5C" w:rsidRDefault="003D4A5C" w:rsidP="003D4A5C">
      <w:pPr>
        <w:spacing w:after="0" w:line="240" w:lineRule="auto"/>
      </w:pPr>
      <w:r>
        <w:separator/>
      </w:r>
    </w:p>
  </w:endnote>
  <w:endnote w:type="continuationSeparator" w:id="0">
    <w:p w:rsidR="003D4A5C" w:rsidRDefault="003D4A5C" w:rsidP="003D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5C" w:rsidRDefault="003D4A5C" w:rsidP="003D4A5C">
      <w:pPr>
        <w:spacing w:after="0" w:line="240" w:lineRule="auto"/>
      </w:pPr>
      <w:r>
        <w:separator/>
      </w:r>
    </w:p>
  </w:footnote>
  <w:footnote w:type="continuationSeparator" w:id="0">
    <w:p w:rsidR="003D4A5C" w:rsidRDefault="003D4A5C" w:rsidP="003D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7C"/>
    <w:multiLevelType w:val="hybridMultilevel"/>
    <w:tmpl w:val="2308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9B6"/>
    <w:multiLevelType w:val="hybridMultilevel"/>
    <w:tmpl w:val="559C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5601"/>
    <w:multiLevelType w:val="hybridMultilevel"/>
    <w:tmpl w:val="559C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C"/>
    <w:rsid w:val="000C1ABF"/>
    <w:rsid w:val="00163A0D"/>
    <w:rsid w:val="00326984"/>
    <w:rsid w:val="00335918"/>
    <w:rsid w:val="003D4A5C"/>
    <w:rsid w:val="00594DBC"/>
    <w:rsid w:val="005A7478"/>
    <w:rsid w:val="008C2535"/>
    <w:rsid w:val="00AC6B60"/>
    <w:rsid w:val="00AC7CE5"/>
    <w:rsid w:val="00B40292"/>
    <w:rsid w:val="00B77626"/>
    <w:rsid w:val="00C57E80"/>
    <w:rsid w:val="00D20E85"/>
    <w:rsid w:val="00EB50F7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5C"/>
  </w:style>
  <w:style w:type="paragraph" w:styleId="Footer">
    <w:name w:val="footer"/>
    <w:basedOn w:val="Normal"/>
    <w:link w:val="FooterChar"/>
    <w:uiPriority w:val="99"/>
    <w:unhideWhenUsed/>
    <w:rsid w:val="003D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5C"/>
  </w:style>
  <w:style w:type="paragraph" w:styleId="Footer">
    <w:name w:val="footer"/>
    <w:basedOn w:val="Normal"/>
    <w:link w:val="FooterChar"/>
    <w:uiPriority w:val="99"/>
    <w:unhideWhenUsed/>
    <w:rsid w:val="003D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Windows User</cp:lastModifiedBy>
  <cp:revision>2</cp:revision>
  <cp:lastPrinted>2012-09-20T16:30:00Z</cp:lastPrinted>
  <dcterms:created xsi:type="dcterms:W3CDTF">2015-09-01T13:53:00Z</dcterms:created>
  <dcterms:modified xsi:type="dcterms:W3CDTF">2015-09-01T13:53:00Z</dcterms:modified>
</cp:coreProperties>
</file>