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2519" w:rsidTr="00EA2519">
        <w:tc>
          <w:tcPr>
            <w:tcW w:w="9576" w:type="dxa"/>
          </w:tcPr>
          <w:p w:rsidR="00EA2519" w:rsidRDefault="00EA2519">
            <w:r>
              <w:t>Name:                                                            period: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>Chapter 7: The Rising of Europe 500-1300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>Section 1: The Early Middle Ages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&gt;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>KT Clovis: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</w:t>
            </w:r>
            <w:r>
              <w:t>1.Western Europe in Decline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</w:t>
            </w:r>
            <w:r>
              <w:t>&gt;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</w:t>
            </w:r>
            <w:r>
              <w:t>&gt;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</w:t>
            </w:r>
            <w:r>
              <w:t>&gt;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KT </w:t>
            </w:r>
            <w:proofErr w:type="spellStart"/>
            <w:r>
              <w:t>Midieval</w:t>
            </w:r>
            <w:proofErr w:type="spellEnd"/>
            <w:r>
              <w:t>:</w:t>
            </w:r>
          </w:p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>Checkpoint: Describe Western Europe after the collapse of the Western Roman Empire?</w:t>
            </w:r>
          </w:p>
          <w:p w:rsidR="00EA2519" w:rsidRDefault="00EA2519"/>
          <w:p w:rsidR="00EA2519" w:rsidRDefault="00EA2519"/>
        </w:tc>
      </w:tr>
      <w:tr w:rsidR="00EA2519" w:rsidTr="00EA2519">
        <w:tc>
          <w:tcPr>
            <w:tcW w:w="9576" w:type="dxa"/>
          </w:tcPr>
          <w:p w:rsidR="00EA2519" w:rsidRDefault="00EA2519">
            <w:r>
              <w:t xml:space="preserve">          </w:t>
            </w:r>
            <w:r>
              <w:t xml:space="preserve">2.The Rise of the Germanic Kingdoms </w:t>
            </w:r>
            <w:bookmarkStart w:id="0" w:name="_GoBack"/>
            <w:bookmarkEnd w:id="0"/>
          </w:p>
        </w:tc>
      </w:tr>
    </w:tbl>
    <w:p w:rsidR="00250162" w:rsidRDefault="00EA2519"/>
    <w:sectPr w:rsidR="0025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19"/>
    <w:rsid w:val="00BC31B6"/>
    <w:rsid w:val="00C63792"/>
    <w:rsid w:val="00E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School District of Clay County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2015-08-25T13:06:00Z</dcterms:created>
  <dcterms:modified xsi:type="dcterms:W3CDTF">2015-08-25T13:14:00Z</dcterms:modified>
</cp:coreProperties>
</file>