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2" w:rsidRDefault="006F5086">
      <w:bookmarkStart w:id="0" w:name="_GoBack"/>
      <w:bookmarkEnd w:id="0"/>
      <w:r>
        <w:t>Chapter 25 Study Guide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Japanese legislature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Indigenous people of New Zealand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A self-governing nation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 xml:space="preserve">Helped open an era of liberal reform in Mexico known as La </w:t>
      </w:r>
      <w:proofErr w:type="spellStart"/>
      <w:r>
        <w:t>Reforma</w:t>
      </w:r>
      <w:proofErr w:type="spellEnd"/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Ruler of the Hawaiian Island who was overthrown by planter from the united states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Powerful Japanese business families who ruled over industrial empires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A British penal colony during the 1700s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Set Siam on the road to modernization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Strong local leaders in Latin America who challenged central governments for power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People of mixed Native American and French Canadian descent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 xml:space="preserve">The rise to power of the Tokugawa family resulted in 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In 1853, president Millard Fillmore sent a fleet of American ships into lower Tokyo Bay to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Which of the following was a result of the Russo-Japanese war?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The March first Movement was a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In the late 1800s, the British began to profit from which important port in southern Malaya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What was a result of the treaty that ended the Spanish-American war?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 xml:space="preserve">Britain created the provinces of Upper Canada and Lower Canada when it passed the 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 xml:space="preserve">The first </w:t>
      </w:r>
      <w:r w:rsidR="00A553B1">
        <w:t>British</w:t>
      </w:r>
      <w:r>
        <w:t xml:space="preserve"> colonists to settle Australia in large numbers were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The quotation about expresses the main idea of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 xml:space="preserve">Conservative leaders in Latin America in the 1800s believed in </w:t>
      </w:r>
    </w:p>
    <w:p w:rsidR="006F5086" w:rsidRDefault="006F5086" w:rsidP="006F5086">
      <w:pPr>
        <w:pStyle w:val="ListParagraph"/>
        <w:numPr>
          <w:ilvl w:val="0"/>
          <w:numId w:val="1"/>
        </w:numPr>
      </w:pPr>
      <w:r>
        <w:t>Which of the following helped japan modernize during the Meji period</w:t>
      </w:r>
    </w:p>
    <w:p w:rsidR="006F5086" w:rsidRDefault="00A553B1" w:rsidP="006F5086">
      <w:pPr>
        <w:pStyle w:val="ListParagraph"/>
        <w:numPr>
          <w:ilvl w:val="0"/>
          <w:numId w:val="1"/>
        </w:numPr>
      </w:pPr>
      <w:r>
        <w:t>What “Hermit Kingdom” was forced to open its ports to Japanese trade in 1876</w:t>
      </w:r>
    </w:p>
    <w:p w:rsidR="00A553B1" w:rsidRDefault="00A553B1" w:rsidP="006F5086">
      <w:pPr>
        <w:pStyle w:val="ListParagraph"/>
        <w:numPr>
          <w:ilvl w:val="0"/>
          <w:numId w:val="1"/>
        </w:numPr>
      </w:pPr>
      <w:r>
        <w:t>Meiji reformers chose to model the new Japanese government after the government of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Which of the following was a feature of the new Japanese political system created by Meiji reformers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In Japanese society under the Meiji, women had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Japan gained control of Taiwan as a result of the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French Indochina was made up of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Siam avoided becoming a European colony by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What was a Filipino complaint about Spanish rule in the late 1800s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In the late 1800s, the united states, Germany, and Britain agreed to a triple protectorate over the pacific island of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What was the result of the British north America act of 1867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Why did missionaries land in New Zeland in 1814?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The Platt Amendment gave the united states the right to intervene in the affairs of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The united states gained control of the land for the Panama Canal by</w:t>
      </w:r>
    </w:p>
    <w:p w:rsidR="00A553B1" w:rsidRDefault="00A553B1" w:rsidP="00A553B1">
      <w:pPr>
        <w:pStyle w:val="ListParagraph"/>
        <w:numPr>
          <w:ilvl w:val="0"/>
          <w:numId w:val="1"/>
        </w:numPr>
      </w:pPr>
      <w:r>
        <w:t>The United States gained control of Texas after armed conflict with the forces of</w:t>
      </w:r>
    </w:p>
    <w:sectPr w:rsidR="00A5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8FC"/>
    <w:multiLevelType w:val="hybridMultilevel"/>
    <w:tmpl w:val="0F2E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86"/>
    <w:rsid w:val="00570DE0"/>
    <w:rsid w:val="006F5086"/>
    <w:rsid w:val="00A553B1"/>
    <w:rsid w:val="00BC31B6"/>
    <w:rsid w:val="00C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2015-02-19T15:47:00Z</dcterms:created>
  <dcterms:modified xsi:type="dcterms:W3CDTF">2015-02-19T15:47:00Z</dcterms:modified>
</cp:coreProperties>
</file>